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05D7" w14:textId="77777777" w:rsidR="00FA4626" w:rsidRDefault="00D1305B">
      <w:r>
        <w:rPr>
          <w:noProof/>
        </w:rPr>
        <w:drawing>
          <wp:anchor distT="0" distB="0" distL="114300" distR="114300" simplePos="0" relativeHeight="251658240" behindDoc="0" locked="0" layoutInCell="1" allowOverlap="1" wp14:anchorId="24020BA6" wp14:editId="7D85A030">
            <wp:simplePos x="0" y="0"/>
            <wp:positionH relativeFrom="column">
              <wp:posOffset>-175895</wp:posOffset>
            </wp:positionH>
            <wp:positionV relativeFrom="paragraph">
              <wp:posOffset>2540</wp:posOffset>
            </wp:positionV>
            <wp:extent cx="2793365" cy="1034415"/>
            <wp:effectExtent l="0" t="0" r="635" b="6985"/>
            <wp:wrapSquare wrapText="bothSides"/>
            <wp:docPr id="1" name="Picture 1" descr="/Users/taiwan882/Desktop/SMI/logosmi2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aiwan882/Desktop/SMI/logosmi2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95DC59" w14:textId="77777777" w:rsidR="00D1305B" w:rsidRPr="00D1305B" w:rsidRDefault="00D1305B" w:rsidP="00D1305B">
      <w:pPr>
        <w:rPr>
          <w:rFonts w:ascii="Futura Medium" w:hAnsi="Futura Medium" w:cs="Futura Medium"/>
          <w:color w:val="000000"/>
          <w:sz w:val="28"/>
          <w:szCs w:val="28"/>
        </w:rPr>
      </w:pPr>
      <w:r w:rsidRPr="00D1305B">
        <w:rPr>
          <w:rFonts w:ascii="Futura Medium" w:hAnsi="Futura Medium" w:cs="Futura Medium"/>
          <w:color w:val="000000"/>
          <w:sz w:val="28"/>
          <w:szCs w:val="28"/>
        </w:rPr>
        <w:t>General FAQ</w:t>
      </w:r>
    </w:p>
    <w:p w14:paraId="33333AF8" w14:textId="77777777" w:rsidR="00D1305B" w:rsidRPr="00D1305B" w:rsidRDefault="00D1305B" w:rsidP="00D1305B">
      <w:pPr>
        <w:rPr>
          <w:rFonts w:ascii="Helvetica Neue" w:eastAsia="Times New Roman" w:hAnsi="Helvetica Neue" w:cs="Times New Roman"/>
          <w:color w:val="000000"/>
        </w:rPr>
      </w:pPr>
    </w:p>
    <w:p w14:paraId="4F6A00A7" w14:textId="77777777" w:rsidR="00D1305B" w:rsidRPr="00D1305B" w:rsidRDefault="00D1305B" w:rsidP="00D1305B">
      <w:pPr>
        <w:numPr>
          <w:ilvl w:val="0"/>
          <w:numId w:val="1"/>
        </w:numPr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What hours are you open?</w:t>
      </w:r>
    </w:p>
    <w:p w14:paraId="30A7E83A" w14:textId="77777777" w:rsidR="00D1305B" w:rsidRPr="00D1305B" w:rsidRDefault="00D1305B" w:rsidP="00D1305B">
      <w:pPr>
        <w:numPr>
          <w:ilvl w:val="1"/>
          <w:numId w:val="2"/>
        </w:numPr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M-F 8-5</w:t>
      </w:r>
    </w:p>
    <w:p w14:paraId="3484BF94" w14:textId="77777777" w:rsidR="00D1305B" w:rsidRPr="00D1305B" w:rsidRDefault="00D1305B" w:rsidP="00D1305B">
      <w:pPr>
        <w:rPr>
          <w:rFonts w:ascii="Helvetica Neue" w:eastAsia="Times New Roman" w:hAnsi="Helvetica Neue" w:cs="Times New Roman"/>
          <w:color w:val="000000"/>
        </w:rPr>
      </w:pPr>
    </w:p>
    <w:p w14:paraId="63B667AE" w14:textId="77777777" w:rsidR="00D1305B" w:rsidRPr="00D1305B" w:rsidRDefault="00D1305B" w:rsidP="00D1305B">
      <w:pPr>
        <w:numPr>
          <w:ilvl w:val="0"/>
          <w:numId w:val="3"/>
        </w:numPr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 xml:space="preserve">Do you receive samples on Friday? </w:t>
      </w:r>
    </w:p>
    <w:p w14:paraId="67B47306" w14:textId="77777777" w:rsidR="00D1305B" w:rsidRPr="00D1305B" w:rsidRDefault="00D1305B" w:rsidP="00D1305B">
      <w:pPr>
        <w:numPr>
          <w:ilvl w:val="1"/>
          <w:numId w:val="4"/>
        </w:numPr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For most samples, yes, some no.  Please call or email to confirm.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10AD8DD7" w14:textId="77777777" w:rsidR="00D1305B" w:rsidRPr="00D1305B" w:rsidRDefault="00D1305B" w:rsidP="00D1305B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Where can I get your chain of custody?</w:t>
      </w:r>
    </w:p>
    <w:p w14:paraId="6D2730B8" w14:textId="77777777" w:rsidR="00D1305B" w:rsidRPr="00D1305B" w:rsidRDefault="00D1305B" w:rsidP="00D1305B">
      <w:pPr>
        <w:numPr>
          <w:ilvl w:val="1"/>
          <w:numId w:val="4"/>
        </w:numPr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Download it here… [link]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1384E4DA" w14:textId="77777777" w:rsidR="00D1305B" w:rsidRPr="00D1305B" w:rsidRDefault="00D1305B" w:rsidP="00D1305B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Do you have a list of hold times and temperatures?</w:t>
      </w:r>
    </w:p>
    <w:p w14:paraId="6C4C4926" w14:textId="77777777" w:rsidR="00D1305B" w:rsidRPr="00D1305B" w:rsidRDefault="00D1305B" w:rsidP="00D1305B">
      <w:pPr>
        <w:numPr>
          <w:ilvl w:val="1"/>
          <w:numId w:val="4"/>
        </w:numPr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 xml:space="preserve">Yes… [link] 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459F1B5C" w14:textId="77777777" w:rsidR="00D1305B" w:rsidRPr="00D1305B" w:rsidRDefault="00D1305B" w:rsidP="00D1305B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 xml:space="preserve">What test do you do? </w:t>
      </w:r>
    </w:p>
    <w:p w14:paraId="03E96946" w14:textId="77777777" w:rsidR="00D1305B" w:rsidRPr="00D1305B" w:rsidRDefault="00D1305B" w:rsidP="00D1305B">
      <w:pPr>
        <w:numPr>
          <w:ilvl w:val="1"/>
          <w:numId w:val="4"/>
        </w:numPr>
        <w:textAlignment w:val="baseline"/>
        <w:rPr>
          <w:rFonts w:ascii="Futura Medium" w:hAnsi="Futura Medium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 xml:space="preserve">[link to list and say we can do custom stuff] 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Futura Medium" w:hAnsi="Futura Medium" w:cs="Courier New"/>
          <w:color w:val="000000"/>
        </w:rPr>
        <w:br/>
      </w:r>
    </w:p>
    <w:p w14:paraId="2C785588" w14:textId="77777777" w:rsidR="00D1305B" w:rsidRPr="00D1305B" w:rsidRDefault="00D1305B" w:rsidP="00D1305B">
      <w:pPr>
        <w:rPr>
          <w:rFonts w:ascii="Futura Medium" w:hAnsi="Futura Medium" w:cs="Times New Roman"/>
          <w:color w:val="000000"/>
          <w:sz w:val="28"/>
          <w:szCs w:val="28"/>
        </w:rPr>
      </w:pPr>
      <w:r w:rsidRPr="00D1305B">
        <w:rPr>
          <w:rFonts w:ascii="Futura Medium" w:hAnsi="Futura Medium" w:cs="Times New Roman"/>
          <w:color w:val="000000"/>
          <w:sz w:val="28"/>
          <w:szCs w:val="28"/>
        </w:rPr>
        <w:t>LT2 FAQ</w:t>
      </w:r>
    </w:p>
    <w:p w14:paraId="1F76179A" w14:textId="77777777" w:rsidR="00D1305B" w:rsidRPr="00D1305B" w:rsidRDefault="00D1305B" w:rsidP="00D1305B">
      <w:pPr>
        <w:rPr>
          <w:rFonts w:ascii="Futura Medium" w:eastAsia="Times New Roman" w:hAnsi="Futura Medium" w:cs="Times New Roman"/>
          <w:color w:val="000000"/>
        </w:rPr>
      </w:pPr>
    </w:p>
    <w:p w14:paraId="10743694" w14:textId="77777777" w:rsidR="00D1305B" w:rsidRPr="00D1305B" w:rsidRDefault="00D1305B" w:rsidP="00D1305B">
      <w:pPr>
        <w:numPr>
          <w:ilvl w:val="0"/>
          <w:numId w:val="5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How do I take my Crypto sample?</w:t>
      </w:r>
    </w:p>
    <w:p w14:paraId="555E981E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Sampling instructions [link]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28FE9443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What is your sample acceptance policy?</w:t>
      </w:r>
    </w:p>
    <w:p w14:paraId="498A8E41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Sample acceptance [link]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63802B21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Where can I get your chain of custody?</w:t>
      </w:r>
    </w:p>
    <w:p w14:paraId="470370D2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Download it here… [link]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6A0C0E57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What is my sampling window?</w:t>
      </w:r>
    </w:p>
    <w:p w14:paraId="6B8F0894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lastRenderedPageBreak/>
        <w:t>2 days before 2 days after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694901F6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 xml:space="preserve">Can I sample outside </w:t>
      </w:r>
      <w:proofErr w:type="spellStart"/>
      <w:r w:rsidRPr="00D1305B">
        <w:rPr>
          <w:rFonts w:ascii="Helvetica Neue" w:hAnsi="Helvetica Neue" w:cs="Times New Roman"/>
          <w:color w:val="000000"/>
        </w:rPr>
        <w:t>fo</w:t>
      </w:r>
      <w:proofErr w:type="spellEnd"/>
      <w:r w:rsidRPr="00D1305B">
        <w:rPr>
          <w:rFonts w:ascii="Helvetica Neue" w:hAnsi="Helvetica Neue" w:cs="Times New Roman"/>
          <w:color w:val="000000"/>
        </w:rPr>
        <w:t xml:space="preserve"> my sampling window?</w:t>
      </w:r>
    </w:p>
    <w:p w14:paraId="30DD1F4C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[not without permission… give explanation]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2E0673C9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What is the process of doing the matrix spike?</w:t>
      </w:r>
    </w:p>
    <w:p w14:paraId="4894C34E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0E1566A6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 xml:space="preserve">What are the Crypto &amp; </w:t>
      </w:r>
      <w:proofErr w:type="spellStart"/>
      <w:r w:rsidRPr="00D1305B">
        <w:rPr>
          <w:rFonts w:ascii="Helvetica Neue" w:hAnsi="Helvetica Neue" w:cs="Times New Roman"/>
          <w:color w:val="000000"/>
        </w:rPr>
        <w:t>Ecoli</w:t>
      </w:r>
      <w:proofErr w:type="spellEnd"/>
      <w:r w:rsidRPr="00D1305B">
        <w:rPr>
          <w:rFonts w:ascii="Helvetica Neue" w:hAnsi="Helvetica Neue" w:cs="Times New Roman"/>
          <w:color w:val="000000"/>
        </w:rPr>
        <w:t xml:space="preserve"> hold times?</w:t>
      </w:r>
    </w:p>
    <w:p w14:paraId="660FA394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0103443A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Can we use our own shipping method?  </w:t>
      </w:r>
    </w:p>
    <w:p w14:paraId="755D2847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proofErr w:type="gramStart"/>
      <w:r w:rsidRPr="00D1305B">
        <w:rPr>
          <w:rFonts w:ascii="Helvetica Neue" w:hAnsi="Helvetica Neue" w:cs="Courier New"/>
          <w:color w:val="000000"/>
        </w:rPr>
        <w:t>Yes</w:t>
      </w:r>
      <w:proofErr w:type="gramEnd"/>
      <w:r w:rsidRPr="00D1305B">
        <w:rPr>
          <w:rFonts w:ascii="Helvetica Neue" w:hAnsi="Helvetica Neue" w:cs="Courier New"/>
          <w:color w:val="000000"/>
        </w:rPr>
        <w:t xml:space="preserve"> but please tell us if we should be expecting it</w:t>
      </w:r>
      <w:r w:rsidRPr="00D1305B">
        <w:rPr>
          <w:rFonts w:ascii="Helvetica Neue" w:hAnsi="Helvetica Neue" w:cs="Courier New"/>
          <w:color w:val="000000"/>
        </w:rPr>
        <w:br/>
      </w:r>
      <w:r w:rsidRPr="00D1305B">
        <w:rPr>
          <w:rFonts w:ascii="Helvetica Neue" w:hAnsi="Helvetica Neue" w:cs="Courier New"/>
          <w:color w:val="000000"/>
        </w:rPr>
        <w:br/>
      </w:r>
    </w:p>
    <w:p w14:paraId="11DF2961" w14:textId="77777777" w:rsidR="00D1305B" w:rsidRPr="00D1305B" w:rsidRDefault="00D1305B" w:rsidP="00D1305B">
      <w:pPr>
        <w:numPr>
          <w:ilvl w:val="0"/>
          <w:numId w:val="6"/>
        </w:numPr>
        <w:ind w:left="360"/>
        <w:textAlignment w:val="baseline"/>
        <w:rPr>
          <w:rFonts w:ascii="Helvetica Neue" w:hAnsi="Helvetica Neue" w:cs="Times New Roman"/>
          <w:color w:val="000000"/>
        </w:rPr>
      </w:pPr>
      <w:r w:rsidRPr="00D1305B">
        <w:rPr>
          <w:rFonts w:ascii="Helvetica Neue" w:hAnsi="Helvetica Neue" w:cs="Times New Roman"/>
          <w:color w:val="000000"/>
        </w:rPr>
        <w:t>How long does it take to get my report?</w:t>
      </w:r>
    </w:p>
    <w:p w14:paraId="39431760" w14:textId="77777777" w:rsidR="00D1305B" w:rsidRPr="00D1305B" w:rsidRDefault="00D1305B" w:rsidP="00D1305B">
      <w:pPr>
        <w:numPr>
          <w:ilvl w:val="1"/>
          <w:numId w:val="6"/>
        </w:numPr>
        <w:ind w:left="1080"/>
        <w:textAlignment w:val="baseline"/>
        <w:rPr>
          <w:rFonts w:ascii="Helvetica Neue" w:hAnsi="Helvetica Neue" w:cs="Courier New"/>
          <w:color w:val="000000"/>
        </w:rPr>
      </w:pPr>
      <w:r w:rsidRPr="00D1305B">
        <w:rPr>
          <w:rFonts w:ascii="Helvetica Neue" w:hAnsi="Helvetica Neue" w:cs="Courier New"/>
          <w:color w:val="000000"/>
        </w:rPr>
        <w:t>Between 14-21 days</w:t>
      </w:r>
    </w:p>
    <w:p w14:paraId="5DE48CFF" w14:textId="77777777" w:rsidR="00D1305B" w:rsidRPr="00887F05" w:rsidRDefault="00D1305B">
      <w:pPr>
        <w:rPr>
          <w:rFonts w:ascii="Helvetica Neue" w:hAnsi="Helvetica Neue"/>
        </w:rPr>
      </w:pPr>
    </w:p>
    <w:sectPr w:rsidR="00D1305B" w:rsidRPr="00887F05" w:rsidSect="001A559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0BF"/>
    <w:multiLevelType w:val="multilevel"/>
    <w:tmpl w:val="A53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CB8"/>
    <w:multiLevelType w:val="multilevel"/>
    <w:tmpl w:val="52D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658B6"/>
    <w:multiLevelType w:val="multilevel"/>
    <w:tmpl w:val="015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B"/>
    <w:rsid w:val="001A5590"/>
    <w:rsid w:val="00826BBE"/>
    <w:rsid w:val="00887F05"/>
    <w:rsid w:val="00B401F1"/>
    <w:rsid w:val="00D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4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05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2018-04-28T21:47:00Z</dcterms:created>
  <dcterms:modified xsi:type="dcterms:W3CDTF">2018-04-28T21:47:00Z</dcterms:modified>
</cp:coreProperties>
</file>